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C9292B" w:rsidRDefault="001F22A2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C9292B">
        <w:rPr>
          <w:rFonts w:ascii="Times New Roman" w:hAnsi="Times New Roman" w:cs="Times New Roman"/>
          <w:sz w:val="36"/>
          <w:szCs w:val="36"/>
        </w:rPr>
        <w:t>Сабирзянова</w:t>
      </w:r>
      <w:proofErr w:type="spellEnd"/>
      <w:r w:rsidRPr="00C9292B">
        <w:rPr>
          <w:rFonts w:ascii="Times New Roman" w:hAnsi="Times New Roman" w:cs="Times New Roman"/>
          <w:sz w:val="36"/>
          <w:szCs w:val="36"/>
        </w:rPr>
        <w:t xml:space="preserve"> Р.Ф.</w:t>
      </w:r>
    </w:p>
    <w:p w:rsidR="00631B94" w:rsidRDefault="00631B94" w:rsidP="001F22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13.04 Понедельник</w:t>
      </w:r>
    </w:p>
    <w:p w:rsidR="00D143EB" w:rsidRDefault="001F22A2" w:rsidP="00D143EB">
      <w:pPr>
        <w:rPr>
          <w:rFonts w:ascii="Times New Roman" w:hAnsi="Times New Roman" w:cs="Times New Roman"/>
          <w:b/>
          <w:sz w:val="28"/>
          <w:szCs w:val="28"/>
        </w:rPr>
      </w:pPr>
      <w:r w:rsidRPr="00C9292B">
        <w:rPr>
          <w:rFonts w:ascii="Times New Roman" w:hAnsi="Times New Roman" w:cs="Times New Roman"/>
          <w:b/>
          <w:sz w:val="28"/>
          <w:szCs w:val="28"/>
        </w:rPr>
        <w:t>1 урок. 5Б. Литература. Тема «</w:t>
      </w:r>
      <w:proofErr w:type="spellStart"/>
      <w:r w:rsidR="00D143EB" w:rsidRPr="00D143EB">
        <w:rPr>
          <w:rFonts w:ascii="Times New Roman" w:hAnsi="Times New Roman" w:cs="Times New Roman"/>
          <w:b/>
          <w:sz w:val="28"/>
          <w:szCs w:val="28"/>
        </w:rPr>
        <w:t>П.Бажов</w:t>
      </w:r>
      <w:proofErr w:type="spellEnd"/>
      <w:r w:rsidR="00D143EB" w:rsidRPr="00D143EB">
        <w:rPr>
          <w:rFonts w:ascii="Times New Roman" w:hAnsi="Times New Roman" w:cs="Times New Roman"/>
          <w:b/>
          <w:sz w:val="28"/>
          <w:szCs w:val="28"/>
        </w:rPr>
        <w:t xml:space="preserve"> «Каменный цветок». Человек труда в сказе </w:t>
      </w:r>
      <w:proofErr w:type="spellStart"/>
      <w:r w:rsidR="00D143EB" w:rsidRPr="00D143EB">
        <w:rPr>
          <w:rFonts w:ascii="Times New Roman" w:hAnsi="Times New Roman" w:cs="Times New Roman"/>
          <w:b/>
          <w:sz w:val="28"/>
          <w:szCs w:val="28"/>
        </w:rPr>
        <w:t>П.Бажова</w:t>
      </w:r>
      <w:proofErr w:type="spellEnd"/>
      <w:r w:rsidR="00D143EB">
        <w:rPr>
          <w:rFonts w:ascii="Times New Roman" w:hAnsi="Times New Roman" w:cs="Times New Roman"/>
          <w:b/>
          <w:sz w:val="28"/>
          <w:szCs w:val="28"/>
        </w:rPr>
        <w:t>»</w:t>
      </w:r>
      <w:r w:rsidR="00D143EB" w:rsidRPr="00D143EB">
        <w:rPr>
          <w:rFonts w:ascii="Times New Roman" w:hAnsi="Times New Roman" w:cs="Times New Roman"/>
          <w:b/>
          <w:sz w:val="28"/>
          <w:szCs w:val="28"/>
        </w:rPr>
        <w:t>.</w:t>
      </w:r>
    </w:p>
    <w:p w:rsidR="001F22A2" w:rsidRPr="00D143EB" w:rsidRDefault="001F22A2" w:rsidP="00D143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143EB">
        <w:rPr>
          <w:rFonts w:ascii="Times New Roman" w:hAnsi="Times New Roman" w:cs="Times New Roman"/>
          <w:sz w:val="28"/>
          <w:szCs w:val="28"/>
        </w:rPr>
        <w:t>Приветствие.</w:t>
      </w:r>
      <w:r w:rsidR="00292613" w:rsidRPr="00D143EB">
        <w:rPr>
          <w:rFonts w:ascii="Times New Roman" w:hAnsi="Times New Roman" w:cs="Times New Roman"/>
          <w:sz w:val="28"/>
          <w:szCs w:val="28"/>
        </w:rPr>
        <w:t xml:space="preserve"> Организационный момент.</w:t>
      </w:r>
    </w:p>
    <w:p w:rsidR="008155E5" w:rsidRPr="00C9292B" w:rsidRDefault="008155E5" w:rsidP="001F22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</w:t>
      </w:r>
      <w:r w:rsidR="00292613" w:rsidRPr="00C9292B">
        <w:rPr>
          <w:rFonts w:ascii="Times New Roman" w:hAnsi="Times New Roman" w:cs="Times New Roman"/>
          <w:sz w:val="28"/>
          <w:szCs w:val="28"/>
        </w:rPr>
        <w:t xml:space="preserve"> (опрос)</w:t>
      </w:r>
    </w:p>
    <w:p w:rsidR="008155E5" w:rsidRPr="00C9292B" w:rsidRDefault="00D143EB" w:rsidP="00C9292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теме</w:t>
      </w:r>
      <w:r w:rsidR="008155E5" w:rsidRPr="00C9292B">
        <w:rPr>
          <w:rFonts w:ascii="Times New Roman" w:hAnsi="Times New Roman" w:cs="Times New Roman"/>
          <w:sz w:val="28"/>
          <w:szCs w:val="28"/>
        </w:rPr>
        <w:t xml:space="preserve"> на основе презентации и учебника.</w:t>
      </w:r>
    </w:p>
    <w:p w:rsidR="00A04B1B" w:rsidRDefault="00292613" w:rsidP="001179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A04B1B" w:rsidRPr="00C9292B">
        <w:rPr>
          <w:rFonts w:ascii="Times New Roman" w:hAnsi="Times New Roman" w:cs="Times New Roman"/>
          <w:sz w:val="28"/>
          <w:szCs w:val="28"/>
        </w:rPr>
        <w:t>.</w:t>
      </w:r>
    </w:p>
    <w:p w:rsidR="00A04B1B" w:rsidRDefault="008155E5" w:rsidP="00A04B1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r w:rsidR="00A04B1B" w:rsidRPr="00C929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A04B1B" w:rsidRPr="00C9292B">
        <w:rPr>
          <w:rFonts w:ascii="Times New Roman" w:hAnsi="Times New Roman" w:cs="Times New Roman"/>
          <w:sz w:val="28"/>
          <w:szCs w:val="28"/>
        </w:rPr>
        <w:t>эл.журнале</w:t>
      </w:r>
      <w:proofErr w:type="spellEnd"/>
      <w:proofErr w:type="gramEnd"/>
      <w:r w:rsidR="00A04B1B" w:rsidRPr="00C9292B">
        <w:rPr>
          <w:rFonts w:ascii="Times New Roman" w:hAnsi="Times New Roman" w:cs="Times New Roman"/>
          <w:sz w:val="28"/>
          <w:szCs w:val="28"/>
        </w:rPr>
        <w:t>.</w:t>
      </w:r>
    </w:p>
    <w:p w:rsidR="003A4B0A" w:rsidRDefault="003A4B0A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3EB" w:rsidRPr="00D55DC9" w:rsidRDefault="00D143EB" w:rsidP="00D143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8Б</w:t>
      </w:r>
      <w:r w:rsidRPr="00D55DC9">
        <w:rPr>
          <w:rFonts w:ascii="Times New Roman" w:hAnsi="Times New Roman" w:cs="Times New Roman"/>
          <w:b/>
          <w:sz w:val="28"/>
          <w:szCs w:val="28"/>
        </w:rPr>
        <w:t>. Литература. Тема «Твардовский А.Т.  Основные вехи биографии. Судьба страны в поэзии поэта. «За далью – даль».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Орг.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момент.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Презентация (биография Твардовского, особенности поэмы «За далью даль» - конспект, запись вопросов по главам)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3EB" w:rsidRPr="00D55DC9" w:rsidRDefault="00D143EB" w:rsidP="00D143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D55DC9">
        <w:rPr>
          <w:rFonts w:ascii="Times New Roman" w:hAnsi="Times New Roman" w:cs="Times New Roman"/>
          <w:sz w:val="28"/>
          <w:szCs w:val="28"/>
        </w:rPr>
        <w:t>Дом.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DC9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>. Прочитать поэму, ответить на вопросы.</w:t>
      </w:r>
    </w:p>
    <w:p w:rsidR="00D143EB" w:rsidRPr="003A4B0A" w:rsidRDefault="00D143EB" w:rsidP="003A4B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59C7" w:rsidRPr="00C9292B" w:rsidRDefault="003159C7" w:rsidP="003159C7">
      <w:pPr>
        <w:rPr>
          <w:rFonts w:ascii="Times New Roman" w:hAnsi="Times New Roman" w:cs="Times New Roman"/>
          <w:b/>
          <w:sz w:val="28"/>
          <w:szCs w:val="28"/>
        </w:rPr>
      </w:pPr>
      <w:r w:rsidRPr="00C9292B">
        <w:rPr>
          <w:rFonts w:ascii="Times New Roman" w:hAnsi="Times New Roman" w:cs="Times New Roman"/>
          <w:b/>
          <w:sz w:val="28"/>
          <w:szCs w:val="28"/>
        </w:rPr>
        <w:t>3 урок. 5Б. Русский язык. Тема «</w:t>
      </w:r>
      <w:r w:rsidR="0071327B" w:rsidRPr="007132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Переходные и непереходные глаголы</w:t>
      </w:r>
      <w:r w:rsidRPr="00C9292B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3159C7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3159C7" w:rsidRPr="00C9292B" w:rsidRDefault="003159C7" w:rsidP="003159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9292B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</w:t>
      </w:r>
      <w:r w:rsidR="00BD219E" w:rsidRPr="00C9292B">
        <w:rPr>
          <w:rFonts w:ascii="Times New Roman" w:hAnsi="Times New Roman" w:cs="Times New Roman"/>
          <w:sz w:val="28"/>
          <w:szCs w:val="28"/>
        </w:rPr>
        <w:t>ли</w:t>
      </w:r>
      <w:r w:rsidR="0071327B">
        <w:rPr>
          <w:rFonts w:ascii="Times New Roman" w:hAnsi="Times New Roman" w:cs="Times New Roman"/>
          <w:sz w:val="28"/>
          <w:szCs w:val="28"/>
        </w:rPr>
        <w:t xml:space="preserve"> учебника с.236</w:t>
      </w:r>
      <w:r w:rsidR="00A04B1B" w:rsidRPr="00C9292B">
        <w:rPr>
          <w:rFonts w:ascii="Times New Roman" w:hAnsi="Times New Roman" w:cs="Times New Roman"/>
          <w:sz w:val="28"/>
          <w:szCs w:val="28"/>
        </w:rPr>
        <w:t>)</w:t>
      </w:r>
    </w:p>
    <w:p w:rsidR="00AC11DF" w:rsidRDefault="003159C7" w:rsidP="00FF0B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C11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="00AC11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упр. 664</w:t>
      </w:r>
    </w:p>
    <w:p w:rsidR="003159C7" w:rsidRPr="00AC11DF" w:rsidRDefault="003159C7" w:rsidP="00FF0B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C11DF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задания?)</w:t>
      </w:r>
    </w:p>
    <w:p w:rsidR="00A04B1B" w:rsidRPr="00C9292B" w:rsidRDefault="003159C7" w:rsidP="00A04B1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9292B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C9292B">
        <w:rPr>
          <w:rFonts w:ascii="Times New Roman" w:hAnsi="Times New Roman" w:cs="Times New Roman"/>
          <w:sz w:val="28"/>
          <w:szCs w:val="28"/>
        </w:rPr>
        <w:t xml:space="preserve">. </w:t>
      </w:r>
      <w:r w:rsidR="00A04B1B" w:rsidRPr="00C9292B">
        <w:rPr>
          <w:rFonts w:ascii="Times New Roman" w:hAnsi="Times New Roman" w:cs="Times New Roman"/>
          <w:sz w:val="28"/>
          <w:szCs w:val="28"/>
        </w:rPr>
        <w:t>(</w:t>
      </w:r>
      <w:r w:rsidR="00AC11DF">
        <w:rPr>
          <w:rFonts w:ascii="Times New Roman" w:hAnsi="Times New Roman" w:cs="Times New Roman"/>
          <w:sz w:val="28"/>
          <w:szCs w:val="28"/>
        </w:rPr>
        <w:t>с. 236 читать правило, упр. 655)</w:t>
      </w:r>
    </w:p>
    <w:p w:rsidR="003159C7" w:rsidRPr="00C9292B" w:rsidRDefault="003159C7" w:rsidP="00A04B1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159C7" w:rsidRDefault="003159C7" w:rsidP="008155E5">
      <w:pPr>
        <w:rPr>
          <w:sz w:val="28"/>
          <w:szCs w:val="28"/>
        </w:rPr>
      </w:pPr>
    </w:p>
    <w:p w:rsidR="00A04B1B" w:rsidRPr="003159C7" w:rsidRDefault="00A04B1B" w:rsidP="008155E5">
      <w:pPr>
        <w:rPr>
          <w:sz w:val="28"/>
          <w:szCs w:val="28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B43255" w:rsidRDefault="00B43255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AC11DF" w:rsidRDefault="00AC11DF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E470D" w:rsidRDefault="00A04B1B" w:rsidP="00457902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образец</w:t>
      </w:r>
    </w:p>
    <w:p w:rsidR="00457902" w:rsidRPr="00CE470D" w:rsidRDefault="00457902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организационный момент; 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фонетическая разминка или </w:t>
      </w:r>
      <w:r w:rsidR="00457902"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лексическая разминка; </w:t>
      </w:r>
    </w:p>
    <w:p w:rsidR="00CE470D" w:rsidRDefault="00457902" w:rsidP="00512242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повторение пройденного материала (выполнение упр</w:t>
      </w:r>
      <w:r w:rsidR="00CE470D">
        <w:rPr>
          <w:rFonts w:ascii="Arial" w:hAnsi="Arial" w:cs="Arial"/>
          <w:color w:val="000000"/>
          <w:sz w:val="27"/>
          <w:szCs w:val="27"/>
          <w:shd w:val="clear" w:color="auto" w:fill="FFFFFF"/>
        </w:rPr>
        <w:t>ажнений)</w:t>
      </w:r>
    </w:p>
    <w:p w:rsidR="00457902" w:rsidRPr="00CE470D" w:rsidRDefault="00CE470D" w:rsidP="00CE470D">
      <w:pPr>
        <w:pStyle w:val="a3"/>
        <w:numPr>
          <w:ilvl w:val="0"/>
          <w:numId w:val="7"/>
        </w:num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подведение итогов урока</w:t>
      </w:r>
    </w:p>
    <w:p w:rsidR="00457902" w:rsidRDefault="00BD219E" w:rsidP="00C6543B">
      <w:pPr>
        <w:ind w:left="360"/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 w:rsidR="00457902" w:rsidRP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домашнее задание. - </w:t>
      </w:r>
      <w:r w:rsidR="00C6543B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1F22A2"/>
    <w:rsid w:val="00292613"/>
    <w:rsid w:val="003159C7"/>
    <w:rsid w:val="003A4B0A"/>
    <w:rsid w:val="00457902"/>
    <w:rsid w:val="00551FC6"/>
    <w:rsid w:val="00631B94"/>
    <w:rsid w:val="0071327B"/>
    <w:rsid w:val="008155E5"/>
    <w:rsid w:val="00A04B1B"/>
    <w:rsid w:val="00AC11DF"/>
    <w:rsid w:val="00B43255"/>
    <w:rsid w:val="00BD219E"/>
    <w:rsid w:val="00C6543B"/>
    <w:rsid w:val="00C9292B"/>
    <w:rsid w:val="00CE470D"/>
    <w:rsid w:val="00D143EB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7790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2020-04-12T15:07:00Z</dcterms:created>
  <dcterms:modified xsi:type="dcterms:W3CDTF">2020-04-12T15:07:00Z</dcterms:modified>
</cp:coreProperties>
</file>